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04"/>
        <w:gridCol w:w="799"/>
        <w:gridCol w:w="1913"/>
        <w:gridCol w:w="1837"/>
        <w:gridCol w:w="1625"/>
        <w:gridCol w:w="935"/>
        <w:gridCol w:w="4217"/>
        <w:gridCol w:w="451"/>
        <w:gridCol w:w="754"/>
        <w:gridCol w:w="451"/>
        <w:gridCol w:w="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25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4217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公开渠道和载体</w:t>
            </w:r>
          </w:p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（在标注范围内至少选择其一公开，法律法规规章另有规定的从其规定）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tblHeader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6"/>
                <w:szCs w:val="16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一级</w:t>
            </w:r>
          </w:p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事项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黑体" w:cs="宋体"/>
                <w:kern w:val="0"/>
                <w:sz w:val="16"/>
                <w:szCs w:val="16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二级</w:t>
            </w:r>
          </w:p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事项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217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6"/>
                <w:szCs w:val="16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全社会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6"/>
                <w:szCs w:val="16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特定</w:t>
            </w:r>
          </w:p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6"/>
                <w:szCs w:val="16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6"/>
                <w:szCs w:val="16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主动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 w:cs="宋体"/>
                <w:kern w:val="0"/>
                <w:sz w:val="16"/>
                <w:szCs w:val="16"/>
              </w:rPr>
            </w:pPr>
            <w:r>
              <w:rPr>
                <w:rFonts w:hint="eastAsia" w:eastAsia="黑体" w:cs="宋体"/>
                <w:kern w:val="0"/>
                <w:sz w:val="16"/>
                <w:szCs w:val="16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批准服务信息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办事指南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实时公开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相关审批部门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>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办理过程信息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及时公开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相关审批部门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 xml:space="preserve"> 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咨询监督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咨询电话、监督投诉电话等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>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批准结果信息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政府投资项目建议书审批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发展改革部门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>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信用中国（河南）网站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发展改革部门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>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信用中国（河南）网站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政府投资项目初步设计审批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相关审批部门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>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信用中国（河南）网站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批准结果信息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企业投资项目核准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发展改革部门、工业和信息化部门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>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信用中国（河南）网站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企业投资项目备案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发展改革部门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>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信用中国（河南）网站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节能审查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发展改革部门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cs="仿宋_GB2312"/>
                <w:sz w:val="18"/>
                <w:szCs w:val="18"/>
              </w:rPr>
              <w:t xml:space="preserve"> </w:t>
            </w:r>
            <w:r>
              <w:rPr>
                <w:rFonts w:hint="eastAsia" w:cs="仿宋_GB2312"/>
                <w:sz w:val="18"/>
                <w:szCs w:val="18"/>
              </w:rPr>
              <w:t>■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信用中国（河南）网站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重点项目信息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项目清单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hAnsi="仿宋_GB2312" w:cs="仿宋_GB2312"/>
                <w:sz w:val="18"/>
                <w:szCs w:val="18"/>
              </w:rPr>
              <w:t>本级重点项目建设清单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</w:t>
            </w:r>
            <w:r>
              <w:rPr>
                <w:rFonts w:hint="eastAsia" w:hAnsi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名单确定后3日内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项目管理部门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√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项目遴选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hAnsi="仿宋_GB2312" w:cs="仿宋_GB2312"/>
                <w:sz w:val="18"/>
                <w:szCs w:val="18"/>
              </w:rPr>
              <w:t>本级重点项目建设遴选方式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</w:t>
            </w:r>
            <w:r>
              <w:rPr>
                <w:rFonts w:hint="eastAsia" w:hAnsi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文件印发后3日内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项目管理部门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√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重点项目信息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推进措施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hAnsi="仿宋_GB2312" w:cs="仿宋_GB2312"/>
                <w:sz w:val="18"/>
                <w:szCs w:val="18"/>
              </w:rPr>
              <w:t>加快重点项目建设的推进措施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</w:t>
            </w:r>
            <w:r>
              <w:rPr>
                <w:rFonts w:hint="eastAsia" w:hAnsi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实时公开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项目管理部门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√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进展情况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hAnsi="仿宋_GB2312" w:cs="仿宋_GB2312"/>
                <w:sz w:val="18"/>
                <w:szCs w:val="18"/>
              </w:rPr>
              <w:t>重大项目进展情况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《政府信息公开条例》、</w:t>
            </w:r>
            <w:r>
              <w:rPr>
                <w:rFonts w:hint="eastAsia" w:hAnsi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实时公开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项目管理部门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政府网站</w:t>
            </w:r>
            <w:r>
              <w:rPr>
                <w:rFonts w:hint="eastAsia" w:cs="仿宋_GB2312"/>
                <w:sz w:val="18"/>
                <w:szCs w:val="18"/>
              </w:rPr>
              <w:t xml:space="preserve">     ■</w:t>
            </w:r>
            <w:r>
              <w:rPr>
                <w:rFonts w:hint="eastAsia" w:hAnsi="仿宋_GB2312" w:cs="仿宋_GB2312"/>
                <w:sz w:val="18"/>
                <w:szCs w:val="18"/>
              </w:rPr>
              <w:t>政府公报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两微一端</w:t>
            </w:r>
            <w:r>
              <w:rPr>
                <w:rFonts w:hint="eastAsia" w:cs="仿宋_GB2312"/>
                <w:sz w:val="18"/>
                <w:szCs w:val="18"/>
              </w:rPr>
              <w:t xml:space="preserve">     □</w:t>
            </w:r>
            <w:r>
              <w:rPr>
                <w:rFonts w:hint="eastAsia" w:hAnsi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广播电视</w:t>
            </w:r>
            <w:r>
              <w:rPr>
                <w:rFonts w:hint="eastAsia" w:cs="仿宋_GB2312"/>
                <w:sz w:val="18"/>
                <w:szCs w:val="18"/>
              </w:rPr>
              <w:t xml:space="preserve"> 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公开查阅点</w:t>
            </w:r>
            <w:r>
              <w:rPr>
                <w:rFonts w:hint="eastAsia" w:cs="仿宋_GB2312"/>
                <w:sz w:val="18"/>
                <w:szCs w:val="18"/>
              </w:rPr>
              <w:t xml:space="preserve">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便民服务站</w:t>
            </w:r>
            <w:r>
              <w:rPr>
                <w:rFonts w:hint="eastAsia" w:cs="仿宋_GB2312"/>
                <w:sz w:val="18"/>
                <w:szCs w:val="18"/>
              </w:rPr>
              <w:t xml:space="preserve">   □</w:t>
            </w:r>
            <w:r>
              <w:rPr>
                <w:rFonts w:hint="eastAsia" w:hAnsi="仿宋_GB2312" w:cs="仿宋_GB2312"/>
                <w:sz w:val="18"/>
                <w:szCs w:val="18"/>
              </w:rPr>
              <w:t>入户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现场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社区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企事业单位</w:t>
            </w:r>
            <w:r>
              <w:rPr>
                <w:rFonts w:hint="eastAsia" w:cs="仿宋_GB2312"/>
                <w:sz w:val="18"/>
                <w:szCs w:val="18"/>
              </w:rPr>
              <w:t>/</w:t>
            </w:r>
            <w:r>
              <w:rPr>
                <w:rFonts w:hint="eastAsia" w:hAnsi="仿宋_GB2312" w:cs="仿宋_GB2312"/>
                <w:sz w:val="18"/>
                <w:szCs w:val="18"/>
              </w:rPr>
              <w:t>村公示栏（电子屏）</w:t>
            </w:r>
          </w:p>
          <w:p>
            <w:pPr>
              <w:spacing w:line="240" w:lineRule="exact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精准推送</w:t>
            </w:r>
            <w:r>
              <w:rPr>
                <w:rFonts w:hint="eastAsia" w:cs="仿宋_GB2312"/>
                <w:sz w:val="18"/>
                <w:szCs w:val="18"/>
              </w:rPr>
              <w:t xml:space="preserve">    </w:t>
            </w:r>
            <w:r>
              <w:rPr>
                <w:rFonts w:hint="eastAsia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18"/>
                <w:szCs w:val="18"/>
              </w:rPr>
              <w:t>投资项目在线审批监管平台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√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√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mZjYWNjMGViZjdjMjEzYjcyMjMzNTk2MWFiNDkifQ=="/>
  </w:docVars>
  <w:rsids>
    <w:rsidRoot w:val="21936C64"/>
    <w:rsid w:val="219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2023-07-31T03:50:00Z</dcterms:created>
  <dc:creator>qzuser</dc:creator>
  <cp:lastModifiedBy>qzuser</cp:lastModifiedBy>
  <dcterms:modified xsi:type="dcterms:W3CDTF">2023-07-31T03:55:58Z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113406A68ACB407C83FB0CEACF95E71F_11</vt:lpwstr>
  </property>
</Properties>
</file>